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849B" w14:textId="77777777" w:rsidR="001502CD" w:rsidRDefault="00000000">
      <w:pPr>
        <w:spacing w:line="560" w:lineRule="exact"/>
        <w:rPr>
          <w:rFonts w:ascii="仿宋_GB2312" w:eastAsia="仿宋_GB2312" w:hAnsi="仿宋_GB2312" w:cs="仿宋_GB2312" w:hint="eastAsia"/>
          <w:color w:val="FF0000"/>
          <w:sz w:val="32"/>
          <w:szCs w:val="32"/>
          <w:highlight w:val="yellow"/>
        </w:rPr>
      </w:pPr>
      <w:r>
        <w:rPr>
          <w:rFonts w:ascii="仿宋_GB2312" w:eastAsia="仿宋_GB2312" w:hAnsi="仿宋_GB2312" w:cs="仿宋_GB2312" w:hint="eastAsia"/>
          <w:sz w:val="32"/>
          <w:szCs w:val="32"/>
        </w:rPr>
        <w:t>招标编号:21177226060895</w:t>
      </w:r>
    </w:p>
    <w:p w14:paraId="793F13E8" w14:textId="77777777" w:rsidR="001502CD" w:rsidRDefault="001502CD">
      <w:pPr>
        <w:pStyle w:val="font10"/>
        <w:rPr>
          <w:rFonts w:hint="eastAsia"/>
        </w:rPr>
      </w:pPr>
    </w:p>
    <w:p w14:paraId="03EBB72D" w14:textId="77777777" w:rsidR="001502CD" w:rsidRDefault="001502CD">
      <w:pPr>
        <w:spacing w:line="580" w:lineRule="exact"/>
        <w:jc w:val="center"/>
        <w:rPr>
          <w:rFonts w:ascii="方正小标宋简体" w:eastAsia="方正小标宋简体"/>
          <w:sz w:val="44"/>
          <w:szCs w:val="44"/>
        </w:rPr>
      </w:pPr>
    </w:p>
    <w:p w14:paraId="04DEF19F" w14:textId="77777777" w:rsidR="001502CD" w:rsidRDefault="001502CD">
      <w:pPr>
        <w:spacing w:line="580" w:lineRule="exact"/>
        <w:jc w:val="center"/>
        <w:rPr>
          <w:rFonts w:ascii="方正小标宋简体" w:eastAsia="方正小标宋简体"/>
          <w:sz w:val="44"/>
          <w:szCs w:val="44"/>
        </w:rPr>
      </w:pPr>
    </w:p>
    <w:p w14:paraId="77E8240B" w14:textId="77777777" w:rsidR="001502CD" w:rsidRDefault="001502CD">
      <w:pPr>
        <w:spacing w:line="580" w:lineRule="exact"/>
        <w:jc w:val="center"/>
        <w:rPr>
          <w:rFonts w:ascii="方正小标宋简体" w:eastAsia="方正小标宋简体"/>
          <w:sz w:val="44"/>
          <w:szCs w:val="44"/>
        </w:rPr>
      </w:pPr>
    </w:p>
    <w:p w14:paraId="1FBBBE8C" w14:textId="77777777" w:rsidR="001502CD" w:rsidRDefault="001502CD">
      <w:pPr>
        <w:spacing w:line="580" w:lineRule="exact"/>
        <w:jc w:val="center"/>
        <w:rPr>
          <w:rFonts w:ascii="方正小标宋简体" w:eastAsia="方正小标宋简体"/>
          <w:sz w:val="44"/>
          <w:szCs w:val="44"/>
        </w:rPr>
      </w:pPr>
    </w:p>
    <w:p w14:paraId="0089C0C7" w14:textId="77777777" w:rsidR="001502CD"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3FB54372" w14:textId="77777777" w:rsidR="001502CD" w:rsidRDefault="00000000">
      <w:pPr>
        <w:jc w:val="center"/>
        <w:rPr>
          <w:rFonts w:ascii="方正小标宋简体" w:eastAsia="方正小标宋简体"/>
          <w:color w:val="FF0000"/>
          <w:sz w:val="44"/>
          <w:szCs w:val="44"/>
          <w:u w:val="single"/>
        </w:rPr>
      </w:pPr>
      <w:r>
        <w:rPr>
          <w:rFonts w:ascii="方正小标宋简体" w:eastAsia="方正小标宋简体" w:hint="eastAsia"/>
          <w:color w:val="FF0000"/>
          <w:sz w:val="44"/>
          <w:szCs w:val="44"/>
          <w:u w:val="single"/>
        </w:rPr>
        <w:t>金海分公司煤气净化循环水系统节能项目</w:t>
      </w:r>
    </w:p>
    <w:p w14:paraId="27E94C40" w14:textId="77777777" w:rsidR="001502CD"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3C1EFE67" w14:textId="77777777" w:rsidR="001502CD" w:rsidRDefault="001502CD">
      <w:pPr>
        <w:jc w:val="center"/>
        <w:rPr>
          <w:rFonts w:ascii="方正小标宋简体" w:eastAsia="方正小标宋简体"/>
          <w:sz w:val="44"/>
          <w:szCs w:val="44"/>
        </w:rPr>
      </w:pPr>
    </w:p>
    <w:p w14:paraId="0C129661" w14:textId="77777777" w:rsidR="001502CD"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401FBC5D" w14:textId="77777777" w:rsidR="001502CD" w:rsidRDefault="00000000">
      <w:pPr>
        <w:jc w:val="center"/>
        <w:rPr>
          <w:rFonts w:ascii="黑体" w:eastAsia="黑体" w:hAnsi="黑体" w:hint="eastAsia"/>
          <w:sz w:val="32"/>
          <w:szCs w:val="32"/>
        </w:rPr>
        <w:sectPr w:rsidR="001502CD">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6 </w:t>
      </w:r>
      <w:r>
        <w:rPr>
          <w:rFonts w:ascii="仿宋_GB2312" w:eastAsia="仿宋_GB2312" w:hint="eastAsia"/>
          <w:sz w:val="32"/>
          <w:szCs w:val="32"/>
        </w:rPr>
        <w:t>月</w:t>
      </w:r>
    </w:p>
    <w:p w14:paraId="1C8A0D4F" w14:textId="77777777" w:rsidR="001502CD"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772D5B26"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金海分公司煤气净化循环水系统节能项目</w:t>
      </w:r>
      <w:r>
        <w:rPr>
          <w:rFonts w:ascii="仿宋_GB2312" w:eastAsia="仿宋_GB2312" w:hint="eastAsia"/>
          <w:sz w:val="32"/>
          <w:szCs w:val="32"/>
        </w:rPr>
        <w:t>进行公开招标采购。相关事宜公告如下，欢迎符合条件的投标人参加本次招标。</w:t>
      </w:r>
    </w:p>
    <w:p w14:paraId="220EBDA3"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A8DE15F"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200BB41C" w14:textId="77777777" w:rsidR="001502CD"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金海分公司煤气净化循环水系统节能项目</w:t>
      </w:r>
    </w:p>
    <w:p w14:paraId="7C094B4B" w14:textId="77777777" w:rsidR="001502CD"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0B9A7423" w14:textId="77777777" w:rsidR="001502CD"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3F6607CE"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4846404E" w14:textId="77777777" w:rsidR="001502C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4A1DBB57" w14:textId="77777777" w:rsidR="001502CD" w:rsidRDefault="00000000">
      <w:pPr>
        <w:pStyle w:val="p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招标范围为循环水系统电气设备及仪表系统安装、拆除、系统调试、试运行、竣工验收、人员培训、质保期运维及全套技术资料交付等全部工作内容，具体包含：1.高压变频器1台拆除。2.新增的6台低压变频器、1台高压变频器安装。3.自动化控制及仪表系统安装。4.冷却塔风机、循环水泵、制冷机组接口适配，系统联动调试。5.节能效果测定。6.人员操作培训、质保期内免费运维及终身技术支持。详见技术规格书。</w:t>
      </w:r>
    </w:p>
    <w:p w14:paraId="71A8CBA0" w14:textId="77777777" w:rsidR="001502CD"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2.工期：120天。</w:t>
      </w:r>
    </w:p>
    <w:p w14:paraId="73989CDA" w14:textId="77777777" w:rsidR="001502CD"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40C64E68" w14:textId="77777777" w:rsidR="001502CD"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lastRenderedPageBreak/>
        <w:t>本次招标资格审查采取后审方式。投标人不符合以下条件之一的，资格审查将被否决，不再进入下一阶段的评审：</w:t>
      </w:r>
    </w:p>
    <w:p w14:paraId="12BAC553"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253B98AC" w14:textId="77777777" w:rsidR="00820962"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2.资质最低要求：</w:t>
      </w:r>
      <w:r w:rsidR="00820962" w:rsidRPr="00820962">
        <w:rPr>
          <w:rFonts w:ascii="仿宋_GB2312" w:eastAsia="仿宋_GB2312" w:hint="eastAsia"/>
          <w:color w:val="FF0000"/>
          <w:sz w:val="32"/>
          <w:szCs w:val="32"/>
        </w:rPr>
        <w:t>具有机电工程施工总承包二级及以上或电子与智能化工程专业承包贰级及以上资质，同时具有有效的安全生产许可证.</w:t>
      </w:r>
    </w:p>
    <w:p w14:paraId="41E77227" w14:textId="6339388E" w:rsidR="001502CD" w:rsidRDefault="00000000">
      <w:pPr>
        <w:spacing w:line="580" w:lineRule="exact"/>
        <w:ind w:firstLineChars="200" w:firstLine="640"/>
        <w:rPr>
          <w:rFonts w:ascii="仿宋_GB2312" w:eastAsia="仿宋_GB2312"/>
          <w:color w:val="FF0000"/>
          <w:sz w:val="32"/>
          <w:szCs w:val="32"/>
        </w:rPr>
      </w:pPr>
      <w:r>
        <w:rPr>
          <w:rFonts w:ascii="仿宋_GB2312" w:eastAsia="仿宋_GB2312" w:hint="eastAsia"/>
          <w:color w:val="FF0000"/>
          <w:sz w:val="32"/>
          <w:szCs w:val="32"/>
        </w:rPr>
        <w:t>3.业绩要求：投标人须提供 2021年（含）以来施工完成工业循环水、冷却塔、水泵变频改造项目业绩至少 1 份，合同额不低于20万。（以合同签订时间为准）</w:t>
      </w:r>
    </w:p>
    <w:p w14:paraId="67130EE4" w14:textId="77777777" w:rsidR="001502C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612F4107" w14:textId="77777777" w:rsidR="001502CD"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6CDEA193" w14:textId="3FBB46FE" w:rsidR="001502CD"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BB5D58">
        <w:rPr>
          <w:rFonts w:ascii="仿宋_GB2312" w:eastAsia="仿宋_GB2312" w:hint="eastAsia"/>
          <w:color w:val="FF0000"/>
          <w:sz w:val="32"/>
          <w:szCs w:val="32"/>
          <w:u w:val="single"/>
        </w:rPr>
        <w:t>6</w:t>
      </w:r>
      <w:r>
        <w:rPr>
          <w:rFonts w:ascii="仿宋_GB2312" w:eastAsia="仿宋_GB2312" w:hint="eastAsia"/>
          <w:sz w:val="32"/>
          <w:szCs w:val="32"/>
        </w:rPr>
        <w:t>月</w:t>
      </w:r>
      <w:r w:rsidR="00221FE6">
        <w:rPr>
          <w:rFonts w:ascii="仿宋_GB2312" w:eastAsia="仿宋_GB2312" w:hint="eastAsia"/>
          <w:sz w:val="32"/>
          <w:szCs w:val="32"/>
        </w:rPr>
        <w:t>24</w:t>
      </w:r>
      <w:r>
        <w:rPr>
          <w:rFonts w:ascii="仿宋_GB2312" w:eastAsia="仿宋_GB2312" w:hint="eastAsia"/>
          <w:sz w:val="32"/>
          <w:szCs w:val="32"/>
        </w:rPr>
        <w:t>日至2026年</w:t>
      </w:r>
      <w:r w:rsidR="00BB5D58">
        <w:rPr>
          <w:rFonts w:ascii="仿宋_GB2312" w:eastAsia="仿宋_GB2312" w:hint="eastAsia"/>
          <w:sz w:val="32"/>
          <w:szCs w:val="32"/>
        </w:rPr>
        <w:t>6</w:t>
      </w:r>
      <w:r>
        <w:rPr>
          <w:rFonts w:ascii="仿宋_GB2312" w:eastAsia="仿宋_GB2312" w:hint="eastAsia"/>
          <w:sz w:val="32"/>
          <w:szCs w:val="32"/>
        </w:rPr>
        <w:t>月</w:t>
      </w:r>
      <w:r w:rsidR="00221FE6">
        <w:rPr>
          <w:rFonts w:ascii="仿宋_GB2312" w:eastAsia="仿宋_GB2312" w:hint="eastAsia"/>
          <w:sz w:val="32"/>
          <w:szCs w:val="32"/>
        </w:rPr>
        <w:t>29</w:t>
      </w:r>
      <w:r>
        <w:rPr>
          <w:rFonts w:ascii="仿宋_GB2312" w:eastAsia="仿宋_GB2312" w:hint="eastAsia"/>
          <w:sz w:val="32"/>
          <w:szCs w:val="32"/>
        </w:rPr>
        <w:t>日</w:t>
      </w:r>
      <w:r>
        <w:rPr>
          <w:rFonts w:ascii="仿宋_GB2312" w:eastAsia="仿宋_GB2312" w:hint="eastAsia"/>
          <w:kern w:val="2"/>
          <w:sz w:val="32"/>
          <w:szCs w:val="32"/>
        </w:rPr>
        <w:t>。</w:t>
      </w:r>
    </w:p>
    <w:p w14:paraId="33E98428" w14:textId="77777777" w:rsidR="001502C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207FC0D5"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60157E19" w14:textId="53FE5248" w:rsidR="001502CD"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BB5D58">
        <w:rPr>
          <w:rFonts w:ascii="仿宋_GB2312" w:eastAsia="仿宋_GB2312" w:hint="eastAsia"/>
          <w:color w:val="FF0000"/>
          <w:sz w:val="32"/>
          <w:szCs w:val="32"/>
          <w:u w:val="single"/>
        </w:rPr>
        <w:t>6</w:t>
      </w:r>
      <w:r>
        <w:rPr>
          <w:rFonts w:ascii="仿宋_GB2312" w:eastAsia="仿宋_GB2312" w:hint="eastAsia"/>
          <w:kern w:val="2"/>
          <w:sz w:val="32"/>
          <w:szCs w:val="32"/>
        </w:rPr>
        <w:t>月</w:t>
      </w:r>
      <w:r w:rsidR="00BB5D58">
        <w:rPr>
          <w:rFonts w:ascii="仿宋_GB2312" w:eastAsia="仿宋_GB2312" w:hint="eastAsia"/>
          <w:color w:val="FF0000"/>
          <w:sz w:val="32"/>
          <w:szCs w:val="32"/>
          <w:u w:val="single"/>
        </w:rPr>
        <w:t>30</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3393734D" w14:textId="77777777" w:rsidR="001502CD"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3ABB323B" w14:textId="77777777" w:rsidR="001502CD"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3A82D26F"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47CFAD5D" w14:textId="77777777" w:rsidR="001502C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053A95BE" w14:textId="77777777" w:rsidR="001502C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lastRenderedPageBreak/>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338F3C0B" w14:textId="77777777" w:rsidR="001502CD"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18FF374F" w14:textId="77777777" w:rsidR="001502CD"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11F985DA" w14:textId="77777777" w:rsidR="001502CD"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2C90BFDB" w14:textId="77777777" w:rsidR="001502CD"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481D0F39" w14:textId="77777777" w:rsidR="001502CD"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1DDDCF4E" w14:textId="77777777" w:rsidR="001502C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6000</w:t>
      </w:r>
      <w:r>
        <w:rPr>
          <w:rFonts w:ascii="仿宋_GB2312" w:eastAsia="仿宋_GB2312" w:hint="eastAsia"/>
          <w:sz w:val="32"/>
          <w:szCs w:val="32"/>
        </w:rPr>
        <w:t>元（人民币）（大写：陆仟元整）</w:t>
      </w:r>
    </w:p>
    <w:p w14:paraId="6166B5C1"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C57A5D3"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09815B09"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开户行：交通银行股份有限公司日照分行</w:t>
      </w:r>
    </w:p>
    <w:p w14:paraId="428E1168"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F3E91E7" w14:textId="77777777" w:rsidR="001502CD"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7E7043EC"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33EAC25A" w14:textId="77777777" w:rsidR="001502C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502EB5DC" w14:textId="77777777" w:rsidR="001502CD"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2B03977C" w14:textId="77777777" w:rsidR="001502CD"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43D72C5D" w14:textId="77777777" w:rsidR="001502C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30CDCE18"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 xml:space="preserve">前向招标人提出，澄清邮箱：sdgtrz@163.com，同时向该邮箱发送PDF版和word版澄清问题文件。澄清在邮件 </w:t>
      </w:r>
      <w:r>
        <w:rPr>
          <w:rFonts w:ascii="仿宋_GB2312" w:eastAsia="仿宋_GB2312" w:hint="eastAsia"/>
          <w:kern w:val="2"/>
          <w:sz w:val="32"/>
          <w:szCs w:val="32"/>
        </w:rPr>
        <w:lastRenderedPageBreak/>
        <w:t>“主题”处应注明：澄清+****项目+****单位+联系人+联系方式，不按要求注明信息的，招标人有权作未收到澄清要求文件处理。</w:t>
      </w:r>
    </w:p>
    <w:p w14:paraId="62682E2E" w14:textId="77777777" w:rsidR="001502C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51C09525" w14:textId="77777777" w:rsidR="001502C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64267EA3" w14:textId="77777777" w:rsidR="001502CD"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33D51705" w14:textId="77777777" w:rsidR="001502CD"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1502CD" w14:paraId="59D41585" w14:textId="77777777">
        <w:trPr>
          <w:trHeight w:val="522"/>
        </w:trPr>
        <w:tc>
          <w:tcPr>
            <w:tcW w:w="824" w:type="dxa"/>
          </w:tcPr>
          <w:p w14:paraId="10E0F290"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20C62654"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6CB917D7"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13D47D35"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1502CD" w14:paraId="7A672D64" w14:textId="77777777">
        <w:trPr>
          <w:trHeight w:val="512"/>
        </w:trPr>
        <w:tc>
          <w:tcPr>
            <w:tcW w:w="824" w:type="dxa"/>
            <w:vAlign w:val="center"/>
          </w:tcPr>
          <w:p w14:paraId="384A8328"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1D96685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E2D2D57"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16313FBF"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1502CD" w14:paraId="41D5E661" w14:textId="77777777">
        <w:trPr>
          <w:trHeight w:val="510"/>
        </w:trPr>
        <w:tc>
          <w:tcPr>
            <w:tcW w:w="824" w:type="dxa"/>
            <w:vAlign w:val="center"/>
          </w:tcPr>
          <w:p w14:paraId="63455F9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777042D2"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28C069E0"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78AA8C51" w14:textId="77777777" w:rsidR="001502C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1502CD" w14:paraId="57457452" w14:textId="77777777">
        <w:trPr>
          <w:trHeight w:val="546"/>
        </w:trPr>
        <w:tc>
          <w:tcPr>
            <w:tcW w:w="824" w:type="dxa"/>
            <w:vAlign w:val="center"/>
          </w:tcPr>
          <w:p w14:paraId="45F3E0E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380779DF"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1DB4132"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汪先生</w:t>
            </w:r>
          </w:p>
        </w:tc>
        <w:tc>
          <w:tcPr>
            <w:tcW w:w="2969" w:type="dxa"/>
            <w:vAlign w:val="center"/>
          </w:tcPr>
          <w:p w14:paraId="2360E532"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13863446430</w:t>
            </w:r>
          </w:p>
        </w:tc>
      </w:tr>
      <w:tr w:rsidR="001502CD" w14:paraId="0AC664C2" w14:textId="77777777">
        <w:trPr>
          <w:trHeight w:val="546"/>
        </w:trPr>
        <w:tc>
          <w:tcPr>
            <w:tcW w:w="824" w:type="dxa"/>
            <w:vAlign w:val="center"/>
          </w:tcPr>
          <w:p w14:paraId="1E8C60BB"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0A67B1D7"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471E38A8"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6D705DAB" w14:textId="77777777" w:rsidR="001502C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1502CD" w14:paraId="0E591E27" w14:textId="77777777">
        <w:trPr>
          <w:trHeight w:val="658"/>
        </w:trPr>
        <w:tc>
          <w:tcPr>
            <w:tcW w:w="824" w:type="dxa"/>
            <w:vAlign w:val="center"/>
          </w:tcPr>
          <w:p w14:paraId="78140ED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348B0A7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551CD9C8" w14:textId="77777777" w:rsidR="001502CD" w:rsidRDefault="001502CD">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4EDBBF19" w14:textId="77777777" w:rsidR="001502CD"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F3EFC12" w14:textId="77777777" w:rsidR="001502CD"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1502CD" w14:paraId="0D6EE29B" w14:textId="77777777">
        <w:trPr>
          <w:trHeight w:val="576"/>
        </w:trPr>
        <w:tc>
          <w:tcPr>
            <w:tcW w:w="824" w:type="dxa"/>
            <w:vAlign w:val="center"/>
          </w:tcPr>
          <w:p w14:paraId="0BE668F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2155279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5ADD9D1B" w14:textId="77777777" w:rsidR="001502CD" w:rsidRDefault="001502CD">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02E1044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1502CD" w14:paraId="60E05158" w14:textId="77777777">
        <w:trPr>
          <w:trHeight w:val="453"/>
        </w:trPr>
        <w:tc>
          <w:tcPr>
            <w:tcW w:w="824" w:type="dxa"/>
            <w:vAlign w:val="center"/>
          </w:tcPr>
          <w:p w14:paraId="71F8059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52FC367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0C18829"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0B915115"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1502CD" w14:paraId="2DC3A3C9" w14:textId="77777777">
        <w:trPr>
          <w:trHeight w:val="572"/>
        </w:trPr>
        <w:tc>
          <w:tcPr>
            <w:tcW w:w="824" w:type="dxa"/>
            <w:vAlign w:val="center"/>
          </w:tcPr>
          <w:p w14:paraId="189D7816"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6C1492AC"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C4BB08A"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2EC0993E"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1502CD" w14:paraId="1ED9970D" w14:textId="77777777">
        <w:trPr>
          <w:trHeight w:val="572"/>
        </w:trPr>
        <w:tc>
          <w:tcPr>
            <w:tcW w:w="824" w:type="dxa"/>
            <w:vAlign w:val="center"/>
          </w:tcPr>
          <w:p w14:paraId="456F1BB4"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52869F62"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19D4806" w14:textId="77777777" w:rsidR="001502CD" w:rsidRDefault="001502CD">
            <w:pPr>
              <w:spacing w:line="460" w:lineRule="exact"/>
              <w:jc w:val="center"/>
              <w:rPr>
                <w:rFonts w:ascii="仿宋_GB2312" w:eastAsia="仿宋_GB2312" w:hAnsi="仿宋_GB2312" w:cs="仿宋_GB2312" w:hint="eastAsia"/>
                <w:sz w:val="30"/>
                <w:szCs w:val="30"/>
              </w:rPr>
            </w:pPr>
          </w:p>
        </w:tc>
        <w:tc>
          <w:tcPr>
            <w:tcW w:w="2969" w:type="dxa"/>
            <w:vAlign w:val="center"/>
          </w:tcPr>
          <w:p w14:paraId="59E0C45A" w14:textId="77777777" w:rsidR="001502C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1C8485D9" w14:textId="77777777" w:rsidR="001502CD" w:rsidRDefault="001502CD">
      <w:pPr>
        <w:tabs>
          <w:tab w:val="left" w:pos="425"/>
        </w:tabs>
        <w:spacing w:before="50" w:line="600" w:lineRule="exact"/>
        <w:rPr>
          <w:rFonts w:ascii="仿宋_GB2312" w:eastAsia="仿宋_GB2312"/>
          <w:sz w:val="32"/>
          <w:szCs w:val="32"/>
        </w:rPr>
      </w:pPr>
    </w:p>
    <w:sectPr w:rsidR="001502CD">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4F1E" w14:textId="77777777" w:rsidR="004A5D05" w:rsidRDefault="004A5D05">
      <w:pPr>
        <w:spacing w:line="240" w:lineRule="auto"/>
      </w:pPr>
      <w:r>
        <w:separator/>
      </w:r>
    </w:p>
  </w:endnote>
  <w:endnote w:type="continuationSeparator" w:id="0">
    <w:p w14:paraId="7B9D14D8" w14:textId="77777777" w:rsidR="004A5D05" w:rsidRDefault="004A5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embedBoldItalic r:id="rId1" w:fontKey="{C141A2B3-615B-4B4F-BCBF-938B0396D2B9}"/>
  </w:font>
  <w:font w:name="仿宋_GB2312">
    <w:panose1 w:val="02010609030101010101"/>
    <w:charset w:val="86"/>
    <w:family w:val="modern"/>
    <w:pitch w:val="fixed"/>
    <w:sig w:usb0="00000001" w:usb1="080E0000" w:usb2="00000010" w:usb3="00000000" w:csb0="00040000" w:csb1="00000000"/>
    <w:embedRegular r:id="rId2" w:subsetted="1" w:fontKey="{B94FD14B-35EC-47EF-AAC6-48C0B255466F}"/>
    <w:embedBold r:id="rId3" w:subsetted="1" w:fontKey="{0F9D4C25-CFB1-4F4B-A761-6065CB06680F}"/>
  </w:font>
  <w:font w:name="方正小标宋简体">
    <w:panose1 w:val="03000509000000000000"/>
    <w:charset w:val="86"/>
    <w:family w:val="script"/>
    <w:pitch w:val="fixed"/>
    <w:sig w:usb0="00000001" w:usb1="080E0000" w:usb2="00000010" w:usb3="00000000" w:csb0="00040000" w:csb1="00000000"/>
    <w:embedRegular r:id="rId4" w:subsetted="1" w:fontKey="{9D4428D5-0ED5-4C94-AF08-930427A7B0F2}"/>
  </w:font>
  <w:font w:name="黑体">
    <w:altName w:val="SimHei"/>
    <w:panose1 w:val="02010609060101010101"/>
    <w:charset w:val="86"/>
    <w:family w:val="modern"/>
    <w:pitch w:val="fixed"/>
    <w:sig w:usb0="800002BF" w:usb1="38CF7CFA" w:usb2="00000016" w:usb3="00000000" w:csb0="00040001" w:csb1="00000000"/>
    <w:embedRegular r:id="rId5" w:subsetted="1" w:fontKey="{976DDF4D-2631-4139-85D2-E04AE0E9325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7CC7" w14:textId="77777777" w:rsidR="001502CD"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63F183D5" w14:textId="77777777" w:rsidR="001502CD" w:rsidRDefault="001502C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DA6B" w14:textId="77777777" w:rsidR="004A5D05" w:rsidRDefault="004A5D05">
      <w:r>
        <w:separator/>
      </w:r>
    </w:p>
  </w:footnote>
  <w:footnote w:type="continuationSeparator" w:id="0">
    <w:p w14:paraId="7580F428" w14:textId="77777777" w:rsidR="004A5D05" w:rsidRDefault="004A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4A64" w14:textId="77777777" w:rsidR="001502CD"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7FB3B6BB" wp14:editId="2C7618E6">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02CD"/>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1FE6"/>
    <w:rsid w:val="00223C43"/>
    <w:rsid w:val="00223EBE"/>
    <w:rsid w:val="00227071"/>
    <w:rsid w:val="00231B9F"/>
    <w:rsid w:val="00237A79"/>
    <w:rsid w:val="00242A32"/>
    <w:rsid w:val="0024506F"/>
    <w:rsid w:val="00246696"/>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A5D05"/>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096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309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5D58"/>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E6BBC"/>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5462"/>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256DF1"/>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460049"/>
    <w:rsid w:val="2D4965C7"/>
    <w:rsid w:val="2DEA36E2"/>
    <w:rsid w:val="2E422C77"/>
    <w:rsid w:val="2E5642BC"/>
    <w:rsid w:val="2ECE4FDA"/>
    <w:rsid w:val="2FC65230"/>
    <w:rsid w:val="30037483"/>
    <w:rsid w:val="30DC72B8"/>
    <w:rsid w:val="31A207F5"/>
    <w:rsid w:val="31AA2E09"/>
    <w:rsid w:val="31BC5BC0"/>
    <w:rsid w:val="32A54325"/>
    <w:rsid w:val="33D0278E"/>
    <w:rsid w:val="340B01CC"/>
    <w:rsid w:val="37AF33BA"/>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7E57AEB"/>
    <w:rsid w:val="487A2378"/>
    <w:rsid w:val="491456A8"/>
    <w:rsid w:val="491705A3"/>
    <w:rsid w:val="4934502A"/>
    <w:rsid w:val="49D8732F"/>
    <w:rsid w:val="49FC1F8C"/>
    <w:rsid w:val="4A0059F7"/>
    <w:rsid w:val="4AC46A3A"/>
    <w:rsid w:val="4B862E20"/>
    <w:rsid w:val="4C016A39"/>
    <w:rsid w:val="4C496836"/>
    <w:rsid w:val="4C544BC7"/>
    <w:rsid w:val="4DB37B17"/>
    <w:rsid w:val="4E036E8C"/>
    <w:rsid w:val="4F475C95"/>
    <w:rsid w:val="4F5676CE"/>
    <w:rsid w:val="4F5E0AFD"/>
    <w:rsid w:val="528C34E4"/>
    <w:rsid w:val="53B87967"/>
    <w:rsid w:val="53FB308C"/>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55E547D"/>
    <w:rsid w:val="67AD771B"/>
    <w:rsid w:val="684A5674"/>
    <w:rsid w:val="68AE414D"/>
    <w:rsid w:val="68BD490C"/>
    <w:rsid w:val="68D37055"/>
    <w:rsid w:val="69665AFA"/>
    <w:rsid w:val="6A5F4B3F"/>
    <w:rsid w:val="6A785E66"/>
    <w:rsid w:val="6B1E1D9F"/>
    <w:rsid w:val="6B391278"/>
    <w:rsid w:val="6C9F6BE4"/>
    <w:rsid w:val="6CAC714A"/>
    <w:rsid w:val="6CD10031"/>
    <w:rsid w:val="6D075A0F"/>
    <w:rsid w:val="6D740BA3"/>
    <w:rsid w:val="6DF079B0"/>
    <w:rsid w:val="6DF72075"/>
    <w:rsid w:val="6E5B09B8"/>
    <w:rsid w:val="6E811FDA"/>
    <w:rsid w:val="70512255"/>
    <w:rsid w:val="70637F71"/>
    <w:rsid w:val="70757E8B"/>
    <w:rsid w:val="71F05CCD"/>
    <w:rsid w:val="72753647"/>
    <w:rsid w:val="731D7DD3"/>
    <w:rsid w:val="731E7711"/>
    <w:rsid w:val="732706F9"/>
    <w:rsid w:val="739B2C36"/>
    <w:rsid w:val="741A628C"/>
    <w:rsid w:val="746B13EF"/>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00333"/>
  <w15:docId w15:val="{C62116FD-1FCB-4EF9-A627-73CEA3CF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1181</Words>
  <Characters>1406</Characters>
  <Application>Microsoft Office Word</Application>
  <DocSecurity>0</DocSecurity>
  <Lines>87</Lines>
  <Paragraphs>92</Paragraphs>
  <ScaleCrop>false</ScaleCrop>
  <Company>Microsoft</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171</cp:revision>
  <dcterms:created xsi:type="dcterms:W3CDTF">2016-02-17T08:34:00Z</dcterms:created>
  <dcterms:modified xsi:type="dcterms:W3CDTF">2026-06-24T02:47:00Z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